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F5" w:rsidRPr="000131F5" w:rsidRDefault="000131F5" w:rsidP="000131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131F5">
        <w:rPr>
          <w:rFonts w:ascii="Times New Roman" w:hAnsi="Times New Roman" w:cs="Times New Roman"/>
          <w:b/>
          <w:sz w:val="28"/>
          <w:szCs w:val="28"/>
        </w:rPr>
        <w:t>І. Паспорт Програми</w:t>
      </w:r>
    </w:p>
    <w:p w:rsidR="000131F5" w:rsidRPr="000131F5" w:rsidRDefault="000131F5" w:rsidP="000131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0131F5" w:rsidRPr="000131F5" w:rsidTr="000131F5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0131F5" w:rsidRPr="000131F5" w:rsidTr="000131F5">
        <w:trPr>
          <w:trHeight w:val="11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0131F5" w:rsidRPr="000131F5" w:rsidTr="000131F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0131F5" w:rsidRPr="000131F5" w:rsidTr="000131F5">
        <w:trPr>
          <w:trHeight w:val="2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31F5" w:rsidRPr="000131F5" w:rsidTr="000131F5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sz w:val="28"/>
                <w:szCs w:val="28"/>
              </w:rPr>
              <w:t>Виконавчий комітет Переяславської міської ради, центр соціальних служб Переяславської міської ради</w:t>
            </w:r>
          </w:p>
        </w:tc>
      </w:tr>
      <w:tr w:rsidR="000131F5" w:rsidRPr="000131F5" w:rsidTr="000131F5">
        <w:trPr>
          <w:trHeight w:val="17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1F5"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напрямку.</w:t>
            </w:r>
          </w:p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31F5" w:rsidRPr="000131F5" w:rsidTr="000131F5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– 2024 роки</w:t>
            </w:r>
          </w:p>
        </w:tc>
      </w:tr>
      <w:tr w:rsidR="000131F5" w:rsidRPr="000131F5" w:rsidTr="000131F5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р. -  863,3 грн.;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р. - 1,343  грн.;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р. - 1,580  грн.;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р. - 2,700  грн.;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р. - 2,442  грн.,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р. - 2,479  грн.;</w:t>
            </w:r>
          </w:p>
          <w:p w:rsidR="000131F5" w:rsidRPr="000131F5" w:rsidRDefault="00D142CF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р. - 2,656</w:t>
            </w:r>
            <w:r w:rsidR="000131F5"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грн.</w:t>
            </w:r>
          </w:p>
        </w:tc>
      </w:tr>
      <w:tr w:rsidR="000131F5" w:rsidRPr="000131F5" w:rsidTr="000131F5">
        <w:trPr>
          <w:trHeight w:val="60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0131F5" w:rsidRPr="000131F5" w:rsidTr="000131F5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0131F5" w:rsidRPr="000131F5" w:rsidTr="000131F5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р. - 863,3 грн.;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р. – 1,343  грн.;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р. – 1,580  грн.;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р. – 2,700   грн.;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р. –   2,442 грн., </w:t>
            </w:r>
          </w:p>
          <w:p w:rsidR="000131F5" w:rsidRPr="000131F5" w:rsidRDefault="000131F5" w:rsidP="000131F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р. -   2,479   грн.;</w:t>
            </w:r>
          </w:p>
          <w:p w:rsidR="000131F5" w:rsidRPr="000131F5" w:rsidRDefault="00D142CF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 р. -   2,656</w:t>
            </w:r>
            <w:r w:rsidR="000131F5"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грн.</w:t>
            </w:r>
          </w:p>
        </w:tc>
      </w:tr>
      <w:tr w:rsidR="000131F5" w:rsidRPr="000131F5" w:rsidTr="000131F5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1F5" w:rsidRPr="000131F5" w:rsidRDefault="000131F5" w:rsidP="000131F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1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21186A" w:rsidRPr="000131F5" w:rsidRDefault="0021186A" w:rsidP="000131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1186A" w:rsidRPr="000131F5" w:rsidSect="002D65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131F5"/>
    <w:rsid w:val="000131F5"/>
    <w:rsid w:val="0021186A"/>
    <w:rsid w:val="002D65D3"/>
    <w:rsid w:val="00D1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31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435</Characters>
  <Application>Microsoft Office Word</Application>
  <DocSecurity>0</DocSecurity>
  <Lines>3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2023-12-04T13:04:00Z</dcterms:created>
  <dcterms:modified xsi:type="dcterms:W3CDTF">2023-12-05T09:09:00Z</dcterms:modified>
</cp:coreProperties>
</file>